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C29D1" w14:textId="77777777" w:rsidR="00F066C1" w:rsidRPr="00DD1C64" w:rsidRDefault="00F066C1" w:rsidP="00867B8C">
      <w:pPr>
        <w:pStyle w:val="Title"/>
        <w:jc w:val="left"/>
        <w:rPr>
          <w:rFonts w:ascii="Calibri" w:hAnsi="Calibri" w:cs="Arial"/>
          <w:sz w:val="22"/>
          <w:szCs w:val="22"/>
        </w:rPr>
      </w:pPr>
    </w:p>
    <w:p w14:paraId="1A4D2B4B" w14:textId="77777777" w:rsidR="00F066C1" w:rsidRPr="00DD1C64" w:rsidRDefault="00F066C1">
      <w:pPr>
        <w:pStyle w:val="Title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CONFIDENTIALITY AGREEMENT</w:t>
      </w:r>
    </w:p>
    <w:p w14:paraId="1D829319" w14:textId="77777777" w:rsidR="00F066C1" w:rsidRPr="00DD1C64" w:rsidRDefault="00F066C1">
      <w:pPr>
        <w:pStyle w:val="Title"/>
        <w:rPr>
          <w:rFonts w:ascii="Calibri" w:hAnsi="Calibri" w:cs="Arial"/>
          <w:sz w:val="22"/>
          <w:szCs w:val="22"/>
        </w:rPr>
      </w:pPr>
    </w:p>
    <w:p w14:paraId="3551D80F" w14:textId="77777777" w:rsidR="00F44C83" w:rsidRPr="00DD1C64" w:rsidRDefault="002F18FB">
      <w:pPr>
        <w:pStyle w:val="Title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8765D5">
        <w:rPr>
          <w:rFonts w:ascii="Calibri" w:hAnsi="Calibri" w:cs="Arial"/>
          <w:b w:val="0"/>
          <w:sz w:val="22"/>
          <w:szCs w:val="22"/>
          <w:highlight w:val="yellow"/>
        </w:rPr>
        <w:t>Company Name</w:t>
      </w:r>
      <w:r>
        <w:rPr>
          <w:rFonts w:ascii="Calibri" w:hAnsi="Calibri" w:cs="Arial"/>
          <w:b w:val="0"/>
          <w:sz w:val="22"/>
          <w:szCs w:val="22"/>
        </w:rPr>
        <w:t>)</w:t>
      </w:r>
      <w:r w:rsidR="00540D32">
        <w:rPr>
          <w:rFonts w:ascii="Calibri" w:hAnsi="Calibri" w:cs="Arial"/>
          <w:b w:val="0"/>
          <w:sz w:val="22"/>
          <w:szCs w:val="22"/>
        </w:rPr>
        <w:t xml:space="preserve"> </w:t>
      </w:r>
      <w:r w:rsidR="00F066C1" w:rsidRPr="00DD1C64">
        <w:rPr>
          <w:rFonts w:ascii="Calibri" w:hAnsi="Calibri" w:cs="Arial"/>
          <w:b w:val="0"/>
          <w:sz w:val="22"/>
          <w:szCs w:val="22"/>
        </w:rPr>
        <w:t xml:space="preserve">having a place of business </w:t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  <w:t xml:space="preserve">at </w:t>
      </w:r>
      <w:r w:rsidRPr="00EC1046">
        <w:rPr>
          <w:rFonts w:ascii="Calibri" w:hAnsi="Calibri" w:cs="Arial"/>
          <w:b w:val="0"/>
          <w:sz w:val="22"/>
          <w:szCs w:val="22"/>
          <w:highlight w:val="yellow"/>
        </w:rPr>
        <w:t>__________________________________</w:t>
      </w:r>
    </w:p>
    <w:p w14:paraId="1FDA9736" w14:textId="77777777" w:rsidR="00DD1C64" w:rsidRDefault="00DD1C64">
      <w:pPr>
        <w:pStyle w:val="Title"/>
        <w:rPr>
          <w:rFonts w:ascii="Calibri" w:hAnsi="Calibri" w:cs="Arial"/>
          <w:b w:val="0"/>
          <w:sz w:val="22"/>
          <w:szCs w:val="22"/>
        </w:rPr>
      </w:pPr>
    </w:p>
    <w:p w14:paraId="1FE7AB57" w14:textId="77777777" w:rsidR="006D1D50" w:rsidRPr="00DD1C64" w:rsidRDefault="006D1D50">
      <w:pPr>
        <w:pStyle w:val="Title"/>
        <w:rPr>
          <w:rFonts w:ascii="Calibri" w:hAnsi="Calibri" w:cs="Arial"/>
          <w:b w:val="0"/>
          <w:sz w:val="22"/>
          <w:szCs w:val="22"/>
        </w:rPr>
      </w:pPr>
    </w:p>
    <w:p w14:paraId="15A4EF57" w14:textId="77777777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sym w:font="Symbol" w:char="F0BE"/>
      </w:r>
      <w:r w:rsidRPr="00DD1C64">
        <w:rPr>
          <w:rFonts w:ascii="Calibri" w:hAnsi="Calibri" w:cs="Arial"/>
          <w:sz w:val="22"/>
          <w:szCs w:val="22"/>
        </w:rPr>
        <w:t xml:space="preserve">   and  </w:t>
      </w:r>
      <w:r w:rsidRPr="00DD1C64">
        <w:rPr>
          <w:rFonts w:ascii="Calibri" w:hAnsi="Calibri" w:cs="Arial"/>
          <w:sz w:val="22"/>
          <w:szCs w:val="22"/>
        </w:rPr>
        <w:sym w:font="Symbol" w:char="F0BE"/>
      </w:r>
    </w:p>
    <w:p w14:paraId="737EA210" w14:textId="77777777" w:rsidR="00C8641E" w:rsidRDefault="00C8641E" w:rsidP="00C8641E">
      <w:pPr>
        <w:pStyle w:val="Title"/>
        <w:rPr>
          <w:rFonts w:ascii="Calibri" w:hAnsi="Calibri" w:cs="Arial"/>
          <w:b w:val="0"/>
          <w:sz w:val="22"/>
          <w:szCs w:val="22"/>
        </w:rPr>
      </w:pPr>
    </w:p>
    <w:p w14:paraId="5C1C2843" w14:textId="77777777" w:rsidR="00C8641E" w:rsidRPr="00DD1C64" w:rsidRDefault="00C8641E" w:rsidP="00C8641E">
      <w:pPr>
        <w:pStyle w:val="Title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(</w:t>
      </w:r>
      <w:r w:rsidRPr="008765D5">
        <w:rPr>
          <w:rFonts w:ascii="Calibri" w:hAnsi="Calibri" w:cs="Arial"/>
          <w:b w:val="0"/>
          <w:sz w:val="22"/>
          <w:szCs w:val="22"/>
          <w:highlight w:val="yellow"/>
        </w:rPr>
        <w:t>Company Name</w:t>
      </w:r>
      <w:r>
        <w:rPr>
          <w:rFonts w:ascii="Calibri" w:hAnsi="Calibri" w:cs="Arial"/>
          <w:b w:val="0"/>
          <w:sz w:val="22"/>
          <w:szCs w:val="22"/>
        </w:rPr>
        <w:t xml:space="preserve">) </w:t>
      </w:r>
      <w:r w:rsidRPr="00DD1C64">
        <w:rPr>
          <w:rFonts w:ascii="Calibri" w:hAnsi="Calibri" w:cs="Arial"/>
          <w:b w:val="0"/>
          <w:sz w:val="22"/>
          <w:szCs w:val="22"/>
        </w:rPr>
        <w:t xml:space="preserve">having a place of business </w:t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</w:r>
      <w:r>
        <w:rPr>
          <w:rFonts w:ascii="Calibri" w:hAnsi="Calibri" w:cs="Arial"/>
          <w:b w:val="0"/>
          <w:sz w:val="22"/>
          <w:szCs w:val="22"/>
        </w:rPr>
        <w:softHyphen/>
        <w:t xml:space="preserve">at </w:t>
      </w:r>
      <w:r w:rsidRPr="00EC1046">
        <w:rPr>
          <w:rFonts w:ascii="Calibri" w:hAnsi="Calibri" w:cs="Arial"/>
          <w:b w:val="0"/>
          <w:sz w:val="22"/>
          <w:szCs w:val="22"/>
          <w:highlight w:val="yellow"/>
        </w:rPr>
        <w:t>__________________________________</w:t>
      </w:r>
    </w:p>
    <w:p w14:paraId="3F417446" w14:textId="77777777" w:rsidR="00C8641E" w:rsidRPr="00DD1C64" w:rsidRDefault="00C8641E" w:rsidP="00C8641E">
      <w:pPr>
        <w:pStyle w:val="Title"/>
        <w:rPr>
          <w:rFonts w:ascii="Calibri" w:hAnsi="Calibri" w:cs="Arial"/>
          <w:b w:val="0"/>
          <w:sz w:val="22"/>
          <w:szCs w:val="22"/>
        </w:rPr>
      </w:pPr>
    </w:p>
    <w:p w14:paraId="4D16646A" w14:textId="77777777" w:rsidR="006D1D50" w:rsidRDefault="006D1D50" w:rsidP="00C8641E">
      <w:pPr>
        <w:jc w:val="center"/>
        <w:rPr>
          <w:rFonts w:ascii="Calibri" w:hAnsi="Calibri" w:cs="Arial"/>
          <w:sz w:val="22"/>
          <w:szCs w:val="22"/>
        </w:rPr>
      </w:pPr>
    </w:p>
    <w:p w14:paraId="6F171F2E" w14:textId="77777777" w:rsidR="00C8641E" w:rsidRPr="00DD1C64" w:rsidRDefault="00C8641E" w:rsidP="00C8641E">
      <w:pPr>
        <w:jc w:val="center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sym w:font="Symbol" w:char="F0BE"/>
      </w:r>
      <w:r w:rsidRPr="00DD1C64">
        <w:rPr>
          <w:rFonts w:ascii="Calibri" w:hAnsi="Calibri" w:cs="Arial"/>
          <w:sz w:val="22"/>
          <w:szCs w:val="22"/>
        </w:rPr>
        <w:t xml:space="preserve">   and  </w:t>
      </w:r>
      <w:r w:rsidRPr="00DD1C64">
        <w:rPr>
          <w:rFonts w:ascii="Calibri" w:hAnsi="Calibri" w:cs="Arial"/>
          <w:sz w:val="22"/>
          <w:szCs w:val="22"/>
        </w:rPr>
        <w:sym w:font="Symbol" w:char="F0BE"/>
      </w:r>
    </w:p>
    <w:p w14:paraId="65141E65" w14:textId="77777777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</w:p>
    <w:p w14:paraId="4FDEFE1A" w14:textId="1951E5F2" w:rsidR="00F066C1" w:rsidRPr="00DD1C64" w:rsidRDefault="00F066C1">
      <w:pPr>
        <w:jc w:val="center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Dalton Chemical Laboratories Inc.,</w:t>
      </w:r>
      <w:r w:rsidR="00867B8C" w:rsidRPr="00DD1C64">
        <w:rPr>
          <w:rFonts w:ascii="Calibri" w:hAnsi="Calibri" w:cs="Arial"/>
          <w:sz w:val="22"/>
          <w:szCs w:val="22"/>
        </w:rPr>
        <w:t xml:space="preserve"> operating as “Dalton Pharma Services</w:t>
      </w:r>
      <w:r w:rsidR="00EC1046" w:rsidRPr="00DD1C64">
        <w:rPr>
          <w:rFonts w:ascii="Calibri" w:hAnsi="Calibri" w:cs="Arial"/>
          <w:sz w:val="22"/>
          <w:szCs w:val="22"/>
        </w:rPr>
        <w:t>,”</w:t>
      </w:r>
      <w:r w:rsidR="00867B8C" w:rsidRPr="00DD1C64">
        <w:rPr>
          <w:rFonts w:ascii="Calibri" w:hAnsi="Calibri" w:cs="Arial"/>
          <w:sz w:val="22"/>
          <w:szCs w:val="22"/>
        </w:rPr>
        <w:t xml:space="preserve"> </w:t>
      </w:r>
      <w:r w:rsidRPr="00DD1C64">
        <w:rPr>
          <w:rFonts w:ascii="Calibri" w:hAnsi="Calibri" w:cs="Arial"/>
          <w:sz w:val="22"/>
          <w:szCs w:val="22"/>
        </w:rPr>
        <w:t>having a place of business at 349 Wildcat Road, Toronto, Ontario, M3J 2S3, Canada</w:t>
      </w:r>
      <w:r w:rsidR="00EC1046">
        <w:rPr>
          <w:rFonts w:ascii="Calibri" w:hAnsi="Calibri" w:cs="Arial"/>
          <w:sz w:val="22"/>
          <w:szCs w:val="22"/>
        </w:rPr>
        <w:t>.</w:t>
      </w:r>
    </w:p>
    <w:p w14:paraId="38C71D7D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49C3096B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p w14:paraId="5A4D32E0" w14:textId="77777777" w:rsidR="006D1D50" w:rsidRPr="00DD1C64" w:rsidRDefault="006D1D50" w:rsidP="006D1D50">
      <w:pPr>
        <w:jc w:val="both"/>
        <w:rPr>
          <w:rFonts w:ascii="Calibri" w:hAnsi="Calibri" w:cs="Arial"/>
          <w:b/>
          <w:sz w:val="22"/>
          <w:szCs w:val="22"/>
        </w:rPr>
      </w:pPr>
      <w:r w:rsidRPr="00DD1C64">
        <w:rPr>
          <w:rFonts w:ascii="Calibri" w:hAnsi="Calibri" w:cs="Arial"/>
          <w:b/>
          <w:sz w:val="22"/>
          <w:szCs w:val="22"/>
        </w:rPr>
        <w:t>WHEREAS:</w:t>
      </w:r>
    </w:p>
    <w:p w14:paraId="5EA58F85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07FBA7C" w14:textId="7C94D3EA" w:rsidR="006D1D50" w:rsidRPr="00DD1C64" w:rsidRDefault="006D1D50" w:rsidP="006D1D50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The parties wish to enter into an agreement, </w:t>
      </w:r>
      <w:r w:rsidR="00EC1046" w:rsidRPr="00DD1C64">
        <w:rPr>
          <w:rFonts w:ascii="Calibri" w:hAnsi="Calibri" w:cs="Arial"/>
          <w:sz w:val="22"/>
          <w:szCs w:val="22"/>
        </w:rPr>
        <w:t>discussions,</w:t>
      </w:r>
      <w:r w:rsidRPr="00DD1C64">
        <w:rPr>
          <w:rFonts w:ascii="Calibri" w:hAnsi="Calibri" w:cs="Arial"/>
          <w:sz w:val="22"/>
          <w:szCs w:val="22"/>
        </w:rPr>
        <w:t xml:space="preserve"> and/or negotiations with respect to research &amp; development, supply, manufacture, and/or distribution of certain pharmaceutical products or components thereof; and </w:t>
      </w:r>
    </w:p>
    <w:p w14:paraId="0F21E05F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21A94E44" w14:textId="77777777" w:rsidR="006D1D50" w:rsidRPr="00DD1C64" w:rsidRDefault="006D1D50" w:rsidP="006D1D50">
      <w:pPr>
        <w:pStyle w:val="BodyTextIndent"/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B.</w:t>
      </w:r>
      <w:r w:rsidRPr="00DD1C64">
        <w:rPr>
          <w:rFonts w:ascii="Calibri" w:hAnsi="Calibri" w:cs="Arial"/>
          <w:sz w:val="22"/>
          <w:szCs w:val="22"/>
        </w:rPr>
        <w:tab/>
        <w:t xml:space="preserve">For the purpose of such activities, either party (hereinafter the </w:t>
      </w:r>
      <w:r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Disclosing Party</w:t>
      </w:r>
      <w:r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 xml:space="preserve">) may wish to disclose to the other party (hereinafter the </w:t>
      </w:r>
      <w:r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Receiving Party</w:t>
      </w:r>
      <w:r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 xml:space="preserve">) information or data that may be proprietary or confidential </w:t>
      </w:r>
      <w:r>
        <w:rPr>
          <w:rFonts w:ascii="Calibri" w:hAnsi="Calibri" w:cs="Arial"/>
          <w:sz w:val="22"/>
          <w:szCs w:val="22"/>
        </w:rPr>
        <w:t xml:space="preserve">to the Disclosing Party </w:t>
      </w:r>
      <w:r w:rsidRPr="00DD1C64">
        <w:rPr>
          <w:rFonts w:ascii="Calibri" w:hAnsi="Calibri" w:cs="Arial"/>
          <w:sz w:val="22"/>
          <w:szCs w:val="22"/>
        </w:rPr>
        <w:t>(here</w:t>
      </w:r>
      <w:r>
        <w:rPr>
          <w:rFonts w:ascii="Calibri" w:hAnsi="Calibri" w:cs="Arial"/>
          <w:sz w:val="22"/>
          <w:szCs w:val="22"/>
        </w:rPr>
        <w:t>in</w:t>
      </w:r>
      <w:r w:rsidRPr="00DD1C64">
        <w:rPr>
          <w:rFonts w:ascii="Calibri" w:hAnsi="Calibri" w:cs="Arial"/>
          <w:sz w:val="22"/>
          <w:szCs w:val="22"/>
        </w:rPr>
        <w:t xml:space="preserve">after </w:t>
      </w:r>
      <w:r>
        <w:rPr>
          <w:rFonts w:ascii="Calibri" w:hAnsi="Calibri" w:cs="Arial"/>
          <w:sz w:val="22"/>
          <w:szCs w:val="22"/>
        </w:rPr>
        <w:t>“</w:t>
      </w:r>
      <w:r w:rsidRPr="00DD1C64">
        <w:rPr>
          <w:rFonts w:ascii="Calibri" w:hAnsi="Calibri" w:cs="Arial"/>
          <w:sz w:val="22"/>
          <w:szCs w:val="22"/>
        </w:rPr>
        <w:t>Confidential Information</w:t>
      </w:r>
      <w:r>
        <w:rPr>
          <w:rFonts w:ascii="Calibri" w:hAnsi="Calibri" w:cs="Arial"/>
          <w:sz w:val="22"/>
          <w:szCs w:val="22"/>
        </w:rPr>
        <w:t>”</w:t>
      </w:r>
      <w:r w:rsidRPr="00DD1C64">
        <w:rPr>
          <w:rFonts w:ascii="Calibri" w:hAnsi="Calibri" w:cs="Arial"/>
          <w:sz w:val="22"/>
          <w:szCs w:val="22"/>
        </w:rPr>
        <w:t>).</w:t>
      </w:r>
    </w:p>
    <w:p w14:paraId="772C518E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7A41A008" w14:textId="77777777" w:rsidR="006D1D50" w:rsidRPr="00DD1C64" w:rsidRDefault="006D1D50" w:rsidP="006D1D50">
      <w:pPr>
        <w:ind w:left="360"/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b/>
          <w:sz w:val="22"/>
          <w:szCs w:val="22"/>
        </w:rPr>
        <w:t>NOW THEREFORE</w:t>
      </w:r>
      <w:r w:rsidRPr="00DD1C64">
        <w:rPr>
          <w:rFonts w:ascii="Calibri" w:hAnsi="Calibri" w:cs="Arial"/>
          <w:sz w:val="22"/>
          <w:szCs w:val="22"/>
        </w:rPr>
        <w:t xml:space="preserve"> in consideration of the mutual covenants and promises set forth below, the parties agree as follows:</w:t>
      </w:r>
    </w:p>
    <w:p w14:paraId="42A53F07" w14:textId="77777777" w:rsidR="006D1D50" w:rsidRPr="00DD1C64" w:rsidRDefault="006D1D50" w:rsidP="006D1D50">
      <w:pPr>
        <w:jc w:val="both"/>
        <w:rPr>
          <w:rFonts w:ascii="Calibri" w:hAnsi="Calibri" w:cs="Arial"/>
          <w:b/>
          <w:sz w:val="22"/>
          <w:szCs w:val="22"/>
        </w:rPr>
      </w:pPr>
    </w:p>
    <w:p w14:paraId="586FCD94" w14:textId="77777777" w:rsidR="006D1D50" w:rsidRPr="00DD1C64" w:rsidRDefault="006D1D50" w:rsidP="006D1D50">
      <w:pPr>
        <w:pStyle w:val="BodyTextIndent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Confidential Information shall include, without limitation, the subject of this agreement, business plans, any aspects of sourcing raw materials, information with respect to suppliers, intermediates, manufacturing or production, technical specificat</w:t>
      </w:r>
      <w:r>
        <w:rPr>
          <w:rFonts w:ascii="Calibri" w:hAnsi="Calibri" w:cs="Arial"/>
          <w:sz w:val="22"/>
          <w:szCs w:val="22"/>
        </w:rPr>
        <w:t xml:space="preserve">ions, know-how, data, formulae and </w:t>
      </w:r>
      <w:r w:rsidRPr="00DD1C64">
        <w:rPr>
          <w:rFonts w:ascii="Calibri" w:hAnsi="Calibri" w:cs="Arial"/>
          <w:sz w:val="22"/>
          <w:szCs w:val="22"/>
        </w:rPr>
        <w:t>patent applications</w:t>
      </w:r>
      <w:r>
        <w:rPr>
          <w:rFonts w:ascii="Calibri" w:hAnsi="Calibri" w:cs="Arial"/>
          <w:sz w:val="22"/>
          <w:szCs w:val="22"/>
        </w:rPr>
        <w:t xml:space="preserve">, proposals and prices, each of </w:t>
      </w:r>
      <w:r w:rsidRPr="00DD1C64">
        <w:rPr>
          <w:rFonts w:ascii="Calibri" w:hAnsi="Calibri" w:cs="Arial"/>
          <w:sz w:val="22"/>
          <w:szCs w:val="22"/>
        </w:rPr>
        <w:t>which may be described in writing, by verbal communications or otherwise</w:t>
      </w:r>
      <w:r>
        <w:rPr>
          <w:rFonts w:ascii="Calibri" w:hAnsi="Calibri" w:cs="Arial"/>
          <w:sz w:val="22"/>
          <w:szCs w:val="22"/>
        </w:rPr>
        <w:t>, by the Disclosing P</w:t>
      </w:r>
      <w:r w:rsidRPr="00DD1C64">
        <w:rPr>
          <w:rFonts w:ascii="Calibri" w:hAnsi="Calibri" w:cs="Arial"/>
          <w:sz w:val="22"/>
          <w:szCs w:val="22"/>
        </w:rPr>
        <w:t>arty</w:t>
      </w:r>
      <w:r>
        <w:rPr>
          <w:rFonts w:ascii="Calibri" w:hAnsi="Calibri" w:cs="Arial"/>
          <w:sz w:val="22"/>
          <w:szCs w:val="22"/>
        </w:rPr>
        <w:t xml:space="preserve"> or any of its Affiliates</w:t>
      </w:r>
      <w:r w:rsidRPr="00DD1C64">
        <w:rPr>
          <w:rFonts w:ascii="Calibri" w:hAnsi="Calibri" w:cs="Arial"/>
          <w:sz w:val="22"/>
          <w:szCs w:val="22"/>
        </w:rPr>
        <w:t xml:space="preserve">. </w:t>
      </w:r>
      <w:r>
        <w:rPr>
          <w:rFonts w:ascii="Calibri" w:hAnsi="Calibri" w:cs="Arial"/>
          <w:sz w:val="22"/>
          <w:szCs w:val="22"/>
        </w:rPr>
        <w:t>For the purpose of this agreement, “Affiliates” means any entity that controls, is controlled by or is under common control with a party hereto.</w:t>
      </w:r>
    </w:p>
    <w:p w14:paraId="542E7F08" w14:textId="77777777" w:rsidR="006D1D50" w:rsidRPr="00DD1C64" w:rsidRDefault="006D1D50" w:rsidP="006D1D50">
      <w:pPr>
        <w:pStyle w:val="BodyTextIndent"/>
        <w:jc w:val="both"/>
        <w:rPr>
          <w:rFonts w:ascii="Calibri" w:hAnsi="Calibri" w:cs="Arial"/>
          <w:sz w:val="22"/>
          <w:szCs w:val="22"/>
        </w:rPr>
      </w:pPr>
    </w:p>
    <w:p w14:paraId="16CC2EB3" w14:textId="3B55C581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900484">
        <w:rPr>
          <w:rFonts w:ascii="Calibri" w:hAnsi="Calibri" w:cs="Arial"/>
          <w:sz w:val="22"/>
          <w:szCs w:val="22"/>
        </w:rPr>
        <w:t xml:space="preserve">This </w:t>
      </w:r>
      <w:r>
        <w:rPr>
          <w:rFonts w:ascii="Calibri" w:hAnsi="Calibri" w:cs="Arial"/>
          <w:sz w:val="22"/>
          <w:szCs w:val="22"/>
        </w:rPr>
        <w:t>a</w:t>
      </w:r>
      <w:r w:rsidRPr="00900484">
        <w:rPr>
          <w:rFonts w:ascii="Calibri" w:hAnsi="Calibri" w:cs="Arial"/>
          <w:sz w:val="22"/>
          <w:szCs w:val="22"/>
        </w:rPr>
        <w:t xml:space="preserve">greement will be effective for a period of one (1) year following the Effective Date </w:t>
      </w:r>
      <w:r>
        <w:rPr>
          <w:rFonts w:ascii="Calibri" w:hAnsi="Calibri" w:cs="Arial"/>
          <w:sz w:val="22"/>
          <w:szCs w:val="22"/>
        </w:rPr>
        <w:t xml:space="preserve">(defined below) </w:t>
      </w:r>
      <w:r w:rsidRPr="00900484">
        <w:rPr>
          <w:rFonts w:ascii="Calibri" w:hAnsi="Calibri" w:cs="Arial"/>
          <w:sz w:val="22"/>
          <w:szCs w:val="22"/>
        </w:rPr>
        <w:t>unless earlier terminated by a party upon thirty (30) days’ prior written notice to the other party</w:t>
      </w:r>
      <w:r w:rsidR="00EC1046" w:rsidRPr="00900484">
        <w:rPr>
          <w:rFonts w:ascii="Calibri" w:hAnsi="Calibri" w:cs="Arial"/>
          <w:sz w:val="22"/>
          <w:szCs w:val="22"/>
        </w:rPr>
        <w:t xml:space="preserve">. </w:t>
      </w:r>
      <w:r w:rsidRPr="00900484">
        <w:rPr>
          <w:rFonts w:ascii="Calibri" w:hAnsi="Calibri" w:cs="Arial"/>
          <w:sz w:val="22"/>
          <w:szCs w:val="22"/>
        </w:rPr>
        <w:t xml:space="preserve">The obligations of non-disclosure and non-use in this </w:t>
      </w:r>
      <w:r>
        <w:rPr>
          <w:rFonts w:ascii="Calibri" w:hAnsi="Calibri" w:cs="Arial"/>
          <w:sz w:val="22"/>
          <w:szCs w:val="22"/>
        </w:rPr>
        <w:t>a</w:t>
      </w:r>
      <w:r w:rsidRPr="00900484">
        <w:rPr>
          <w:rFonts w:ascii="Calibri" w:hAnsi="Calibri" w:cs="Arial"/>
          <w:sz w:val="22"/>
          <w:szCs w:val="22"/>
        </w:rPr>
        <w:t xml:space="preserve">greement will survive any such expiration or termination and continue in full force and effect for a period of </w:t>
      </w:r>
      <w:r>
        <w:rPr>
          <w:rFonts w:ascii="Calibri" w:hAnsi="Calibri" w:cs="Arial"/>
          <w:sz w:val="22"/>
          <w:szCs w:val="22"/>
        </w:rPr>
        <w:t>three</w:t>
      </w:r>
      <w:r w:rsidRPr="00DD1C64">
        <w:rPr>
          <w:rFonts w:ascii="Calibri" w:hAnsi="Calibri" w:cs="Arial"/>
          <w:sz w:val="22"/>
          <w:szCs w:val="22"/>
        </w:rPr>
        <w:t xml:space="preserve"> (</w:t>
      </w:r>
      <w:r>
        <w:rPr>
          <w:rFonts w:ascii="Calibri" w:hAnsi="Calibri" w:cs="Arial"/>
          <w:sz w:val="22"/>
          <w:szCs w:val="22"/>
        </w:rPr>
        <w:t>3</w:t>
      </w:r>
      <w:r w:rsidRPr="00DD1C64">
        <w:rPr>
          <w:rFonts w:ascii="Calibri" w:hAnsi="Calibri" w:cs="Arial"/>
          <w:sz w:val="22"/>
          <w:szCs w:val="22"/>
        </w:rPr>
        <w:t xml:space="preserve">) years from the </w:t>
      </w:r>
      <w:r w:rsidRPr="00900484">
        <w:rPr>
          <w:rFonts w:ascii="Calibri" w:hAnsi="Calibri" w:cs="Arial"/>
          <w:sz w:val="22"/>
          <w:szCs w:val="22"/>
        </w:rPr>
        <w:t>date of expiration or termination</w:t>
      </w:r>
      <w:r w:rsidRPr="00DD1C64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322845DF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4E0D425E" w14:textId="1E3647EE" w:rsidR="006D1D50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Receiving P</w:t>
      </w:r>
      <w:r w:rsidRPr="00DD1C64">
        <w:rPr>
          <w:rFonts w:ascii="Calibri" w:hAnsi="Calibri" w:cs="Arial"/>
          <w:sz w:val="22"/>
          <w:szCs w:val="22"/>
        </w:rPr>
        <w:t>arty shall not use for any purpose or benefit whatsoever, except as necessary for the purposes expressly p</w:t>
      </w:r>
      <w:r w:rsidR="00EC1046" w:rsidRPr="00DD1C64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DD1C64">
        <w:rPr>
          <w:rFonts w:ascii="Calibri" w:hAnsi="Calibri" w:cs="Arial"/>
          <w:sz w:val="22"/>
          <w:szCs w:val="22"/>
        </w:rPr>
        <w:t>ided</w:t>
      </w:r>
      <w:proofErr w:type="spellEnd"/>
      <w:r w:rsidRPr="00DD1C64">
        <w:rPr>
          <w:rFonts w:ascii="Calibri" w:hAnsi="Calibri" w:cs="Arial"/>
          <w:sz w:val="22"/>
          <w:szCs w:val="22"/>
        </w:rPr>
        <w:t xml:space="preserve"> above, or disclose to any person at any time any Confidential Information provided by the Disclosing Party</w:t>
      </w:r>
      <w:r>
        <w:rPr>
          <w:rFonts w:ascii="Calibri" w:hAnsi="Calibri" w:cs="Arial"/>
          <w:sz w:val="22"/>
          <w:szCs w:val="22"/>
        </w:rPr>
        <w:t xml:space="preserve"> or any of its Affiliates, provided that the Receiving Party may disclose such Confidential Information to its Affiliates to the extent </w:t>
      </w:r>
      <w:r>
        <w:rPr>
          <w:rFonts w:ascii="Calibri" w:hAnsi="Calibri" w:cs="Arial"/>
          <w:sz w:val="22"/>
          <w:szCs w:val="22"/>
        </w:rPr>
        <w:lastRenderedPageBreak/>
        <w:t>that such Affiliates are providing support to the Receiving Party with regards to the activities expressly provided above</w:t>
      </w:r>
      <w:r w:rsidRPr="00DD1C64"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 xml:space="preserve">  The Receiving Party also agrees, and shall cause its Affiliates, to </w:t>
      </w:r>
      <w:r w:rsidRPr="00E40F4F">
        <w:rPr>
          <w:rFonts w:ascii="Calibri" w:hAnsi="Calibri" w:cs="Arial"/>
          <w:sz w:val="22"/>
          <w:szCs w:val="22"/>
        </w:rPr>
        <w:t xml:space="preserve">treat </w:t>
      </w:r>
      <w:r>
        <w:rPr>
          <w:rFonts w:ascii="Calibri" w:hAnsi="Calibri" w:cs="Arial"/>
          <w:sz w:val="22"/>
          <w:szCs w:val="22"/>
        </w:rPr>
        <w:t>the Disclosing Party’s</w:t>
      </w:r>
      <w:r w:rsidRPr="00E40F4F">
        <w:rPr>
          <w:rFonts w:ascii="Calibri" w:hAnsi="Calibri" w:cs="Arial"/>
          <w:sz w:val="22"/>
          <w:szCs w:val="22"/>
        </w:rPr>
        <w:t xml:space="preserve"> Confidential Information with the same degree of care </w:t>
      </w:r>
      <w:r>
        <w:rPr>
          <w:rFonts w:ascii="Calibri" w:hAnsi="Calibri" w:cs="Arial"/>
          <w:sz w:val="22"/>
          <w:szCs w:val="22"/>
        </w:rPr>
        <w:t>Receiving Party</w:t>
      </w:r>
      <w:r w:rsidRPr="00E40F4F">
        <w:rPr>
          <w:rFonts w:ascii="Calibri" w:hAnsi="Calibri" w:cs="Arial"/>
          <w:sz w:val="22"/>
          <w:szCs w:val="22"/>
        </w:rPr>
        <w:t xml:space="preserve"> uses to protect </w:t>
      </w:r>
      <w:r>
        <w:rPr>
          <w:rFonts w:ascii="Calibri" w:hAnsi="Calibri" w:cs="Arial"/>
          <w:sz w:val="22"/>
          <w:szCs w:val="22"/>
        </w:rPr>
        <w:t>its</w:t>
      </w:r>
      <w:r w:rsidRPr="00E40F4F">
        <w:rPr>
          <w:rFonts w:ascii="Calibri" w:hAnsi="Calibri" w:cs="Arial"/>
          <w:sz w:val="22"/>
          <w:szCs w:val="22"/>
        </w:rPr>
        <w:t xml:space="preserve"> own confidential information</w:t>
      </w:r>
      <w:r>
        <w:rPr>
          <w:rFonts w:ascii="Calibri" w:hAnsi="Calibri" w:cs="Arial"/>
          <w:sz w:val="22"/>
          <w:szCs w:val="22"/>
        </w:rPr>
        <w:t>,</w:t>
      </w:r>
      <w:r w:rsidRPr="00E40F4F">
        <w:rPr>
          <w:rFonts w:ascii="Calibri" w:hAnsi="Calibri" w:cs="Arial"/>
          <w:sz w:val="22"/>
          <w:szCs w:val="22"/>
        </w:rPr>
        <w:t xml:space="preserve"> but in no event with less than a reasonable degree of care</w:t>
      </w:r>
      <w:r>
        <w:rPr>
          <w:rFonts w:ascii="Calibri" w:hAnsi="Calibri" w:cs="Arial"/>
          <w:sz w:val="22"/>
          <w:szCs w:val="22"/>
        </w:rPr>
        <w:t>. Notwithstanding any provision to the contrary, the Receiving Party shall be responsible for any breach by any of its Affiliates of their respective obligations hereunder.</w:t>
      </w:r>
    </w:p>
    <w:p w14:paraId="6DB7FF7D" w14:textId="77777777" w:rsidR="006D1D50" w:rsidRDefault="006D1D50" w:rsidP="006D1D50">
      <w:pPr>
        <w:pStyle w:val="ListParagraph"/>
        <w:rPr>
          <w:sz w:val="22"/>
          <w:szCs w:val="22"/>
        </w:rPr>
      </w:pPr>
    </w:p>
    <w:p w14:paraId="46D15B77" w14:textId="77777777" w:rsidR="006D1D50" w:rsidRPr="004D5582" w:rsidRDefault="006D1D50" w:rsidP="006D1D50">
      <w:pPr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4D5582">
        <w:rPr>
          <w:rFonts w:asciiTheme="minorHAnsi" w:hAnsiTheme="minorHAnsi"/>
          <w:sz w:val="22"/>
          <w:szCs w:val="22"/>
        </w:rPr>
        <w:t>Upon the termination of this Agreement or, if earlier, on seven (7) days’ written notice from</w:t>
      </w:r>
      <w:r>
        <w:rPr>
          <w:rFonts w:asciiTheme="minorHAnsi" w:hAnsiTheme="minorHAnsi"/>
          <w:sz w:val="22"/>
          <w:szCs w:val="22"/>
        </w:rPr>
        <w:t xml:space="preserve"> the Disclosing Party</w:t>
      </w:r>
      <w:r w:rsidRPr="004D5582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shall: (a) discontinue all use of </w:t>
      </w:r>
      <w:r>
        <w:rPr>
          <w:rFonts w:asciiTheme="minorHAnsi" w:hAnsiTheme="minorHAnsi"/>
          <w:sz w:val="22"/>
          <w:szCs w:val="22"/>
        </w:rPr>
        <w:t xml:space="preserve">the Disclosing Party’s </w:t>
      </w:r>
      <w:r w:rsidRPr="004D5582">
        <w:rPr>
          <w:rFonts w:asciiTheme="minorHAnsi" w:hAnsiTheme="minorHAnsi"/>
          <w:sz w:val="22"/>
          <w:szCs w:val="22"/>
        </w:rPr>
        <w:t xml:space="preserve">Confidential Information; (b) return to </w:t>
      </w:r>
      <w:r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all material furnished by or on behalf of </w:t>
      </w:r>
      <w:r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that contains Confidential Information; (c) erase or destroy any Confidential Information contained in computer memory or data storage apparatus; (d) remove Confidential Information from any software that incorporates or uses Confidential Information in whole or in part; and (e) certify to </w:t>
      </w:r>
      <w:r>
        <w:rPr>
          <w:rFonts w:asciiTheme="minorHAnsi" w:hAnsiTheme="minorHAnsi"/>
          <w:sz w:val="22"/>
          <w:szCs w:val="22"/>
        </w:rPr>
        <w:t xml:space="preserve">the Disclosing Party </w:t>
      </w:r>
      <w:r w:rsidRPr="004D5582">
        <w:rPr>
          <w:rFonts w:asciiTheme="minorHAnsi" w:hAnsiTheme="minorHAnsi"/>
          <w:sz w:val="22"/>
          <w:szCs w:val="22"/>
        </w:rPr>
        <w:t xml:space="preserve">in writing signed by an officer of </w:t>
      </w:r>
      <w:r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that </w:t>
      </w:r>
      <w:r>
        <w:rPr>
          <w:rFonts w:asciiTheme="minorHAnsi" w:hAnsiTheme="minorHAnsi"/>
          <w:sz w:val="22"/>
          <w:szCs w:val="22"/>
        </w:rPr>
        <w:t xml:space="preserve">the Receiving Party </w:t>
      </w:r>
      <w:r w:rsidRPr="004D5582">
        <w:rPr>
          <w:rFonts w:asciiTheme="minorHAnsi" w:hAnsiTheme="minorHAnsi"/>
          <w:sz w:val="22"/>
          <w:szCs w:val="22"/>
        </w:rPr>
        <w:t xml:space="preserve">has taken all actions described </w:t>
      </w:r>
      <w:r>
        <w:rPr>
          <w:rFonts w:asciiTheme="minorHAnsi" w:hAnsiTheme="minorHAnsi"/>
          <w:sz w:val="22"/>
          <w:szCs w:val="22"/>
        </w:rPr>
        <w:t>in this Section 4</w:t>
      </w:r>
      <w:r w:rsidRPr="004D5582">
        <w:rPr>
          <w:rFonts w:asciiTheme="minorHAnsi" w:hAnsiTheme="minorHAnsi"/>
          <w:sz w:val="22"/>
          <w:szCs w:val="22"/>
        </w:rPr>
        <w:t xml:space="preserve">. Notwithstanding the foregoing (i) the </w:t>
      </w:r>
      <w:r>
        <w:rPr>
          <w:rFonts w:asciiTheme="minorHAnsi" w:hAnsiTheme="minorHAnsi"/>
          <w:sz w:val="22"/>
          <w:szCs w:val="22"/>
        </w:rPr>
        <w:t xml:space="preserve">Receiving Party </w:t>
      </w:r>
      <w:r w:rsidRPr="004D5582">
        <w:rPr>
          <w:rFonts w:asciiTheme="minorHAnsi" w:hAnsiTheme="minorHAnsi"/>
          <w:sz w:val="22"/>
          <w:szCs w:val="22"/>
        </w:rPr>
        <w:t xml:space="preserve">shall not be required to destroy any computer files created during automatic system back-ups that are subsequently stored securely and (ii) the </w:t>
      </w:r>
      <w:r>
        <w:rPr>
          <w:rFonts w:asciiTheme="minorHAnsi" w:hAnsiTheme="minorHAnsi"/>
          <w:sz w:val="22"/>
          <w:szCs w:val="22"/>
        </w:rPr>
        <w:t xml:space="preserve">Receiving Party </w:t>
      </w:r>
      <w:r w:rsidRPr="004D5582">
        <w:rPr>
          <w:rFonts w:asciiTheme="minorHAnsi" w:hAnsiTheme="minorHAnsi"/>
          <w:sz w:val="22"/>
          <w:szCs w:val="22"/>
        </w:rPr>
        <w:t xml:space="preserve">may retain one (1) archival copy of the </w:t>
      </w:r>
      <w:r>
        <w:rPr>
          <w:rFonts w:asciiTheme="minorHAnsi" w:hAnsiTheme="minorHAnsi"/>
          <w:sz w:val="22"/>
          <w:szCs w:val="22"/>
        </w:rPr>
        <w:t xml:space="preserve">Disclosing Party’s </w:t>
      </w:r>
      <w:r w:rsidRPr="004D5582">
        <w:rPr>
          <w:rFonts w:asciiTheme="minorHAnsi" w:hAnsiTheme="minorHAnsi"/>
          <w:sz w:val="22"/>
          <w:szCs w:val="22"/>
        </w:rPr>
        <w:t xml:space="preserve">Confidential Information in a secure location solely for purposes of monitoring the </w:t>
      </w:r>
      <w:r>
        <w:rPr>
          <w:rFonts w:asciiTheme="minorHAnsi" w:hAnsiTheme="minorHAnsi"/>
          <w:sz w:val="22"/>
          <w:szCs w:val="22"/>
        </w:rPr>
        <w:t xml:space="preserve">Receiving Party’s </w:t>
      </w:r>
      <w:r w:rsidRPr="004D5582">
        <w:rPr>
          <w:rFonts w:asciiTheme="minorHAnsi" w:hAnsiTheme="minorHAnsi"/>
          <w:sz w:val="22"/>
          <w:szCs w:val="22"/>
        </w:rPr>
        <w:t>obligations hereunder or as otherwise required to be retained by law.</w:t>
      </w:r>
    </w:p>
    <w:p w14:paraId="68AEC436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3AA3F9C" w14:textId="623608F7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It is understood that this agreement will not place a restriction on the disclosure by the Receiving Party of any Confidential Information to a governmental agency or authority</w:t>
      </w:r>
      <w:r>
        <w:rPr>
          <w:rFonts w:ascii="Calibri" w:hAnsi="Calibri" w:cs="Arial"/>
          <w:sz w:val="22"/>
          <w:szCs w:val="22"/>
        </w:rPr>
        <w:t xml:space="preserve"> pursuant to a valid order by such a governmental agency or authority</w:t>
      </w:r>
      <w:r w:rsidRPr="00DD1C64">
        <w:rPr>
          <w:rFonts w:ascii="Calibri" w:hAnsi="Calibri" w:cs="Arial"/>
          <w:sz w:val="22"/>
          <w:szCs w:val="22"/>
        </w:rPr>
        <w:t xml:space="preserve">, provided that the Receiving Party takes all necessary steps to ensure confidential treatment of such </w:t>
      </w:r>
      <w:r>
        <w:rPr>
          <w:rFonts w:ascii="Calibri" w:hAnsi="Calibri" w:cs="Arial"/>
          <w:sz w:val="22"/>
          <w:szCs w:val="22"/>
        </w:rPr>
        <w:t>Confidential I</w:t>
      </w:r>
      <w:r w:rsidRPr="00DD1C64">
        <w:rPr>
          <w:rFonts w:ascii="Calibri" w:hAnsi="Calibri" w:cs="Arial"/>
          <w:sz w:val="22"/>
          <w:szCs w:val="22"/>
        </w:rPr>
        <w:t>nformation to the extent permitted by law.</w:t>
      </w:r>
      <w:r>
        <w:rPr>
          <w:rFonts w:ascii="Calibri" w:hAnsi="Calibri" w:cs="Arial"/>
          <w:sz w:val="22"/>
          <w:szCs w:val="22"/>
        </w:rPr>
        <w:t xml:space="preserve">  If legally permissible, Receiving Party will promptly provide the Disclosing </w:t>
      </w:r>
      <w:r w:rsidR="00EC1046">
        <w:rPr>
          <w:rFonts w:ascii="Calibri" w:hAnsi="Calibri" w:cs="Arial"/>
          <w:sz w:val="22"/>
          <w:szCs w:val="22"/>
        </w:rPr>
        <w:t>Party with</w:t>
      </w:r>
      <w:r>
        <w:rPr>
          <w:rFonts w:ascii="Calibri" w:hAnsi="Calibri" w:cs="Arial"/>
          <w:sz w:val="22"/>
          <w:szCs w:val="22"/>
        </w:rPr>
        <w:t xml:space="preserve"> written notice of such required disclosure and will cooperate reasonably with the Disclosing Party in any efforts to seek a protective order.</w:t>
      </w:r>
    </w:p>
    <w:p w14:paraId="0556FE0C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755CB293" w14:textId="377E3D7B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Receiving Party</w:t>
      </w:r>
      <w:r>
        <w:rPr>
          <w:rFonts w:ascii="Calibri" w:hAnsi="Calibri" w:cs="Arial"/>
          <w:sz w:val="22"/>
          <w:szCs w:val="22"/>
        </w:rPr>
        <w:t xml:space="preserve"> and its Affiliates, as the case may be,</w:t>
      </w:r>
      <w:r w:rsidRPr="00DD1C64">
        <w:rPr>
          <w:rFonts w:ascii="Calibri" w:hAnsi="Calibri" w:cs="Arial"/>
          <w:sz w:val="22"/>
          <w:szCs w:val="22"/>
        </w:rPr>
        <w:t xml:space="preserve"> shall restrict access to the Confidential Information to the minimum number of its employees necessary for a proper evaluation thereof and each employee to whom such access is permitted shall abide by the terms of this agreement.</w:t>
      </w:r>
      <w:r>
        <w:rPr>
          <w:rFonts w:ascii="Calibri" w:hAnsi="Calibri" w:cs="Arial"/>
          <w:sz w:val="22"/>
          <w:szCs w:val="22"/>
        </w:rPr>
        <w:t xml:space="preserve"> The Receiving Party acknowledges and agrees that it is responsible for a breach of this agreement by any of its directors, officers, managers, contractors, </w:t>
      </w:r>
      <w:r w:rsidR="00EC1046">
        <w:rPr>
          <w:rFonts w:ascii="Calibri" w:hAnsi="Calibri" w:cs="Arial"/>
          <w:sz w:val="22"/>
          <w:szCs w:val="22"/>
        </w:rPr>
        <w:t>consultants,</w:t>
      </w:r>
      <w:r>
        <w:rPr>
          <w:rFonts w:ascii="Calibri" w:hAnsi="Calibri" w:cs="Arial"/>
          <w:sz w:val="22"/>
          <w:szCs w:val="22"/>
        </w:rPr>
        <w:t xml:space="preserve"> and employees and those of its Affiliates, as the case may be.</w:t>
      </w:r>
    </w:p>
    <w:p w14:paraId="003BB5A8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0DB49213" w14:textId="77777777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This agreement does not apply to:</w:t>
      </w:r>
    </w:p>
    <w:p w14:paraId="6354A48A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41392ED6" w14:textId="5E5C0170" w:rsidR="006D1D50" w:rsidRPr="00DD1C64" w:rsidRDefault="006D1D50" w:rsidP="006D1D50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at the time of disclosure is in the public </w:t>
      </w:r>
      <w:r w:rsidR="00EC1046" w:rsidRPr="00DD1C64">
        <w:rPr>
          <w:rFonts w:ascii="Calibri" w:hAnsi="Calibri" w:cs="Arial"/>
          <w:sz w:val="22"/>
          <w:szCs w:val="22"/>
        </w:rPr>
        <w:t>domain.</w:t>
      </w:r>
    </w:p>
    <w:p w14:paraId="49C69897" w14:textId="77777777" w:rsidR="006D1D50" w:rsidRPr="00DD1C64" w:rsidRDefault="006D1D50" w:rsidP="006D1D50">
      <w:pPr>
        <w:ind w:left="360"/>
        <w:jc w:val="both"/>
        <w:rPr>
          <w:rFonts w:ascii="Calibri" w:hAnsi="Calibri" w:cs="Arial"/>
          <w:sz w:val="22"/>
          <w:szCs w:val="22"/>
        </w:rPr>
      </w:pPr>
    </w:p>
    <w:p w14:paraId="62D8B251" w14:textId="75D449AD" w:rsidR="006D1D50" w:rsidRPr="00DD1C64" w:rsidRDefault="006D1D50" w:rsidP="006D1D50">
      <w:pPr>
        <w:pStyle w:val="BodyTextIndent2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information which after disclosure becomes part of the public domain by publication or otherwise, without breach of this agreement by the Receiving Party</w:t>
      </w:r>
      <w:r>
        <w:rPr>
          <w:rFonts w:ascii="Calibri" w:hAnsi="Calibri" w:cs="Arial"/>
          <w:sz w:val="22"/>
          <w:szCs w:val="22"/>
        </w:rPr>
        <w:t xml:space="preserve"> </w:t>
      </w:r>
      <w:bookmarkStart w:id="0" w:name="_Hlk50045445"/>
      <w:r>
        <w:rPr>
          <w:rFonts w:ascii="Calibri" w:hAnsi="Calibri" w:cs="Arial"/>
          <w:sz w:val="22"/>
          <w:szCs w:val="22"/>
        </w:rPr>
        <w:t xml:space="preserve">or any of its Affiliates, as the case may </w:t>
      </w:r>
      <w:bookmarkEnd w:id="0"/>
      <w:r w:rsidR="00EC1046">
        <w:rPr>
          <w:rFonts w:ascii="Calibri" w:hAnsi="Calibri" w:cs="Arial"/>
          <w:sz w:val="22"/>
          <w:szCs w:val="22"/>
        </w:rPr>
        <w:t>be</w:t>
      </w:r>
      <w:r w:rsidR="00EC1046" w:rsidRPr="00DD1C64">
        <w:rPr>
          <w:rFonts w:ascii="Calibri" w:hAnsi="Calibri" w:cs="Arial"/>
          <w:sz w:val="22"/>
          <w:szCs w:val="22"/>
        </w:rPr>
        <w:t>.</w:t>
      </w:r>
    </w:p>
    <w:p w14:paraId="2E3DC8FC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354332E" w14:textId="795F50F2" w:rsidR="006D1D50" w:rsidRPr="00DD1C64" w:rsidRDefault="006D1D50" w:rsidP="006D1D50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the Receiving Party can establish </w:t>
      </w:r>
      <w:r>
        <w:rPr>
          <w:rFonts w:ascii="Calibri" w:hAnsi="Calibri" w:cs="Arial"/>
          <w:sz w:val="22"/>
          <w:szCs w:val="22"/>
        </w:rPr>
        <w:t>by competent proof</w:t>
      </w:r>
      <w:r w:rsidRPr="00DD1C64">
        <w:rPr>
          <w:rFonts w:ascii="Calibri" w:hAnsi="Calibri" w:cs="Arial"/>
          <w:sz w:val="22"/>
          <w:szCs w:val="22"/>
        </w:rPr>
        <w:t xml:space="preserve"> was in possession of the Receiving Party</w:t>
      </w:r>
      <w:r w:rsidRPr="00442A3F">
        <w:rPr>
          <w:rFonts w:ascii="Calibri" w:hAnsi="Calibri" w:cs="Arial"/>
          <w:sz w:val="22"/>
          <w:szCs w:val="22"/>
        </w:rPr>
        <w:t xml:space="preserve"> or any of its Affiliates, as the case may be</w:t>
      </w:r>
      <w:r>
        <w:rPr>
          <w:rFonts w:ascii="Calibri" w:hAnsi="Calibri" w:cs="Arial"/>
          <w:sz w:val="22"/>
          <w:szCs w:val="22"/>
        </w:rPr>
        <w:t>,</w:t>
      </w:r>
      <w:r w:rsidRPr="00DD1C64">
        <w:rPr>
          <w:rFonts w:ascii="Calibri" w:hAnsi="Calibri" w:cs="Arial"/>
          <w:sz w:val="22"/>
          <w:szCs w:val="22"/>
        </w:rPr>
        <w:t xml:space="preserve"> at the time </w:t>
      </w:r>
      <w:r w:rsidRPr="00DD1C64">
        <w:rPr>
          <w:rFonts w:ascii="Calibri" w:hAnsi="Calibri" w:cs="Arial"/>
          <w:sz w:val="22"/>
          <w:szCs w:val="22"/>
        </w:rPr>
        <w:lastRenderedPageBreak/>
        <w:t>of disclosure by the Disclosing Party and was not acquired, directly or indirectly, from the Disclosing Party</w:t>
      </w:r>
      <w:r>
        <w:rPr>
          <w:rFonts w:ascii="Calibri" w:hAnsi="Calibri" w:cs="Arial"/>
          <w:sz w:val="22"/>
          <w:szCs w:val="22"/>
        </w:rPr>
        <w:t xml:space="preserve"> or any of its </w:t>
      </w:r>
      <w:r w:rsidR="00EC1046">
        <w:rPr>
          <w:rFonts w:ascii="Calibri" w:hAnsi="Calibri" w:cs="Arial"/>
          <w:sz w:val="22"/>
          <w:szCs w:val="22"/>
        </w:rPr>
        <w:t>Affiliates</w:t>
      </w:r>
      <w:r w:rsidR="00EC1046" w:rsidRPr="00DD1C64">
        <w:rPr>
          <w:rFonts w:ascii="Calibri" w:hAnsi="Calibri" w:cs="Arial"/>
          <w:sz w:val="22"/>
          <w:szCs w:val="22"/>
        </w:rPr>
        <w:t>.</w:t>
      </w:r>
      <w:r w:rsidRPr="00DD1C64">
        <w:rPr>
          <w:rFonts w:ascii="Calibri" w:hAnsi="Calibri" w:cs="Arial"/>
          <w:sz w:val="22"/>
          <w:szCs w:val="22"/>
        </w:rPr>
        <w:t xml:space="preserve"> </w:t>
      </w:r>
    </w:p>
    <w:p w14:paraId="203C3811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413F9B2C" w14:textId="77777777" w:rsidR="006D1D50" w:rsidRDefault="006D1D50" w:rsidP="006D1D50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information which the Receiving Party</w:t>
      </w:r>
      <w:r w:rsidRPr="00442A3F">
        <w:rPr>
          <w:rFonts w:ascii="Calibri" w:hAnsi="Calibri" w:cs="Arial"/>
          <w:sz w:val="22"/>
          <w:szCs w:val="22"/>
        </w:rPr>
        <w:t xml:space="preserve"> or any of its Affiliates, as the case may be</w:t>
      </w:r>
      <w:r>
        <w:rPr>
          <w:rFonts w:ascii="Calibri" w:hAnsi="Calibri" w:cs="Arial"/>
          <w:sz w:val="22"/>
          <w:szCs w:val="22"/>
        </w:rPr>
        <w:t xml:space="preserve">, </w:t>
      </w:r>
      <w:r w:rsidRPr="00DD1C64">
        <w:rPr>
          <w:rFonts w:ascii="Calibri" w:hAnsi="Calibri" w:cs="Arial"/>
          <w:sz w:val="22"/>
          <w:szCs w:val="22"/>
        </w:rPr>
        <w:t xml:space="preserve"> received from a third party; provided that such information was not obtained by said third party directly or indirectly, from the Disclosing Party</w:t>
      </w:r>
      <w:r>
        <w:rPr>
          <w:rFonts w:ascii="Calibri" w:hAnsi="Calibri" w:cs="Arial"/>
          <w:sz w:val="22"/>
          <w:szCs w:val="22"/>
        </w:rPr>
        <w:t xml:space="preserve"> or any of its Affiliates; and</w:t>
      </w:r>
    </w:p>
    <w:p w14:paraId="4030CD43" w14:textId="77777777" w:rsidR="0084707D" w:rsidRPr="00DD1C64" w:rsidRDefault="0084707D" w:rsidP="00AF03C9">
      <w:pPr>
        <w:ind w:left="720"/>
        <w:jc w:val="both"/>
        <w:rPr>
          <w:rFonts w:ascii="Calibri" w:hAnsi="Calibri" w:cs="Arial"/>
          <w:sz w:val="22"/>
          <w:szCs w:val="22"/>
        </w:rPr>
      </w:pPr>
    </w:p>
    <w:p w14:paraId="2B3F5ADC" w14:textId="77777777" w:rsidR="006D1D50" w:rsidRPr="00DD1C64" w:rsidRDefault="006D1D50" w:rsidP="006D1D50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information which the Receiving Party </w:t>
      </w:r>
      <w:r w:rsidRPr="00442A3F">
        <w:rPr>
          <w:rFonts w:ascii="Calibri" w:hAnsi="Calibri" w:cs="Arial"/>
          <w:sz w:val="22"/>
          <w:szCs w:val="22"/>
        </w:rPr>
        <w:t>or any of its Affiliates, as the case may be</w:t>
      </w:r>
      <w:r>
        <w:rPr>
          <w:rFonts w:ascii="Calibri" w:hAnsi="Calibri" w:cs="Arial"/>
          <w:sz w:val="22"/>
          <w:szCs w:val="22"/>
        </w:rPr>
        <w:t>,</w:t>
      </w:r>
      <w:r w:rsidRPr="00442A3F">
        <w:rPr>
          <w:rFonts w:ascii="Calibri" w:hAnsi="Calibri" w:cs="Arial"/>
          <w:sz w:val="22"/>
          <w:szCs w:val="22"/>
        </w:rPr>
        <w:t xml:space="preserve"> </w:t>
      </w:r>
      <w:r w:rsidRPr="00DD1C64">
        <w:rPr>
          <w:rFonts w:ascii="Calibri" w:hAnsi="Calibri" w:cs="Arial"/>
          <w:sz w:val="22"/>
          <w:szCs w:val="22"/>
        </w:rPr>
        <w:t>develops independently, provided that such development is not based on information disclosed by the Disclosing Party</w:t>
      </w:r>
      <w:r>
        <w:rPr>
          <w:rFonts w:ascii="Calibri" w:hAnsi="Calibri" w:cs="Arial"/>
          <w:sz w:val="22"/>
          <w:szCs w:val="22"/>
        </w:rPr>
        <w:t xml:space="preserve"> or any of its Affiliates, as evidenced by contemporaneous written records</w:t>
      </w:r>
      <w:r w:rsidRPr="00DD1C64">
        <w:rPr>
          <w:rFonts w:ascii="Calibri" w:hAnsi="Calibri" w:cs="Arial"/>
          <w:sz w:val="22"/>
          <w:szCs w:val="22"/>
        </w:rPr>
        <w:t>.</w:t>
      </w:r>
    </w:p>
    <w:p w14:paraId="388D6365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232AD962" w14:textId="42D4C256" w:rsidR="006D1D50" w:rsidRPr="00DD1C64" w:rsidRDefault="006D1D50" w:rsidP="006D1D50">
      <w:pPr>
        <w:pStyle w:val="BodyTextIndent3"/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If any term or provision of this agreement is, to any extent found to be invalid, </w:t>
      </w:r>
      <w:r w:rsidR="00EC1046" w:rsidRPr="00DD1C64">
        <w:rPr>
          <w:rFonts w:ascii="Calibri" w:hAnsi="Calibri" w:cs="Arial"/>
          <w:sz w:val="22"/>
          <w:szCs w:val="22"/>
        </w:rPr>
        <w:t>void,</w:t>
      </w:r>
      <w:r w:rsidRPr="00DD1C64">
        <w:rPr>
          <w:rFonts w:ascii="Calibri" w:hAnsi="Calibri" w:cs="Arial"/>
          <w:sz w:val="22"/>
          <w:szCs w:val="22"/>
        </w:rPr>
        <w:t xml:space="preserve"> or unenforceable, the remaining terms and provisions shall nevertheless continue in full force and effect.</w:t>
      </w:r>
    </w:p>
    <w:p w14:paraId="3DE24737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2CD2CED1" w14:textId="77777777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parties do not intend that any agency or partnership relationship be created between them by this agreement.</w:t>
      </w:r>
    </w:p>
    <w:p w14:paraId="2E54E67E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0A1B3CF4" w14:textId="0D06519A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The Disclosing Party warrants that it has the right to make the disclosure under this agreement and that all such disclosures are the sole discretion of the Disclosing Party</w:t>
      </w:r>
      <w:r w:rsidR="00EC1046" w:rsidRPr="00DD1C64">
        <w:rPr>
          <w:rFonts w:ascii="Calibri" w:hAnsi="Calibri" w:cs="Arial"/>
          <w:sz w:val="22"/>
          <w:szCs w:val="22"/>
        </w:rPr>
        <w:t xml:space="preserve">. </w:t>
      </w:r>
    </w:p>
    <w:p w14:paraId="51FE1390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B415AA0" w14:textId="77777777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Neither party acquires any intellectual property rights under this agreement; neither party has an obligation under this agreement to purchase any service or item from the other party or to deal exclusively with the other party in any field.</w:t>
      </w:r>
    </w:p>
    <w:p w14:paraId="353E6166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352B6584" w14:textId="77777777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>A facsimile copy of this agreement bearing the signature (original or facsimile version) of both parties shall be binding on the parties.</w:t>
      </w:r>
    </w:p>
    <w:p w14:paraId="5CE23C2A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6E2AEE79" w14:textId="27A9C0FD" w:rsidR="006D1D50" w:rsidRPr="00DD1C64" w:rsidRDefault="006D1D50" w:rsidP="006D1D50">
      <w:pPr>
        <w:numPr>
          <w:ilvl w:val="0"/>
          <w:numId w:val="2"/>
        </w:num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t xml:space="preserve">This agreement shall be construed in accordance with and governed by the laws </w:t>
      </w:r>
      <w:r w:rsidR="00EC1046" w:rsidRPr="00DD1C64">
        <w:rPr>
          <w:rFonts w:ascii="Calibri" w:hAnsi="Calibri" w:cs="Arial"/>
          <w:sz w:val="22"/>
          <w:szCs w:val="22"/>
        </w:rPr>
        <w:t>of</w:t>
      </w:r>
      <w:r w:rsidRPr="00DD1C64">
        <w:rPr>
          <w:rFonts w:ascii="Calibri" w:hAnsi="Calibri" w:cs="Arial"/>
          <w:sz w:val="22"/>
          <w:szCs w:val="22"/>
        </w:rPr>
        <w:t xml:space="preserve"> the Province of Ontario. </w:t>
      </w:r>
    </w:p>
    <w:p w14:paraId="000B8249" w14:textId="77777777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5491D467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798E61DC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664D38B8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3B85D82A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8C29DA0" w14:textId="0530D5D3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3D87A844" w14:textId="184EFD6A" w:rsidR="00B262DE" w:rsidRDefault="00B262DE" w:rsidP="006D1D50">
      <w:pPr>
        <w:jc w:val="both"/>
        <w:rPr>
          <w:rFonts w:ascii="Calibri" w:hAnsi="Calibri" w:cs="Arial"/>
          <w:sz w:val="22"/>
          <w:szCs w:val="22"/>
        </w:rPr>
      </w:pPr>
    </w:p>
    <w:p w14:paraId="295C94A4" w14:textId="5FBF15D8" w:rsidR="00B262DE" w:rsidRDefault="00B262DE" w:rsidP="006D1D50">
      <w:pPr>
        <w:jc w:val="both"/>
        <w:rPr>
          <w:rFonts w:ascii="Calibri" w:hAnsi="Calibri" w:cs="Arial"/>
          <w:sz w:val="22"/>
          <w:szCs w:val="22"/>
        </w:rPr>
      </w:pPr>
    </w:p>
    <w:p w14:paraId="40B5D723" w14:textId="1B0B2120" w:rsidR="00B262DE" w:rsidRDefault="00B262DE" w:rsidP="006D1D50">
      <w:pPr>
        <w:jc w:val="both"/>
        <w:rPr>
          <w:rFonts w:ascii="Calibri" w:hAnsi="Calibri" w:cs="Arial"/>
          <w:sz w:val="22"/>
          <w:szCs w:val="22"/>
        </w:rPr>
      </w:pPr>
    </w:p>
    <w:p w14:paraId="15028013" w14:textId="77777777" w:rsidR="00B262DE" w:rsidRDefault="00B262DE" w:rsidP="006D1D50">
      <w:pPr>
        <w:jc w:val="both"/>
        <w:rPr>
          <w:rFonts w:ascii="Calibri" w:hAnsi="Calibri" w:cs="Arial"/>
          <w:sz w:val="22"/>
          <w:szCs w:val="22"/>
        </w:rPr>
      </w:pPr>
    </w:p>
    <w:p w14:paraId="7D25B8D8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2B313FBD" w14:textId="77777777" w:rsidR="006D1D50" w:rsidRPr="00BC0BA6" w:rsidRDefault="006D1D50" w:rsidP="00BC0BA6">
      <w:pPr>
        <w:jc w:val="center"/>
        <w:rPr>
          <w:rFonts w:ascii="Calibri" w:hAnsi="Calibri" w:cs="Arial"/>
          <w:b/>
          <w:sz w:val="22"/>
          <w:szCs w:val="22"/>
        </w:rPr>
      </w:pPr>
      <w:r w:rsidRPr="00BC0BA6">
        <w:rPr>
          <w:rFonts w:ascii="Calibri" w:hAnsi="Calibri" w:cs="Arial"/>
          <w:b/>
          <w:sz w:val="22"/>
          <w:szCs w:val="22"/>
        </w:rPr>
        <w:t>[SIGNATUR</w:t>
      </w:r>
      <w:r w:rsidR="00B24D34" w:rsidRPr="00B24D34">
        <w:rPr>
          <w:rFonts w:ascii="Calibri" w:hAnsi="Calibri" w:cs="Arial"/>
          <w:b/>
          <w:sz w:val="22"/>
          <w:szCs w:val="22"/>
        </w:rPr>
        <w:t>ES APPEAR ON THE FOLLOWING PAGE</w:t>
      </w:r>
      <w:r w:rsidR="00B24D34">
        <w:rPr>
          <w:rFonts w:ascii="Calibri" w:hAnsi="Calibri" w:cs="Arial"/>
          <w:b/>
          <w:sz w:val="22"/>
          <w:szCs w:val="22"/>
        </w:rPr>
        <w:t>]</w:t>
      </w:r>
    </w:p>
    <w:p w14:paraId="1B670683" w14:textId="77777777" w:rsidR="006D1D50" w:rsidRPr="00BC0BA6" w:rsidRDefault="006D1D50" w:rsidP="006D1D50">
      <w:pPr>
        <w:jc w:val="both"/>
        <w:rPr>
          <w:rFonts w:ascii="Calibri" w:hAnsi="Calibri" w:cs="Arial"/>
          <w:b/>
          <w:sz w:val="22"/>
          <w:szCs w:val="22"/>
        </w:rPr>
      </w:pPr>
    </w:p>
    <w:p w14:paraId="5A7182B1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4FAF957E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1E06F0C5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0B4F81EC" w14:textId="77777777" w:rsidR="006D1D50" w:rsidRDefault="006D1D50" w:rsidP="006D1D50">
      <w:pPr>
        <w:jc w:val="both"/>
        <w:rPr>
          <w:rFonts w:ascii="Calibri" w:hAnsi="Calibri" w:cs="Arial"/>
          <w:sz w:val="22"/>
          <w:szCs w:val="22"/>
        </w:rPr>
      </w:pPr>
    </w:p>
    <w:p w14:paraId="77D3E421" w14:textId="18B513D6" w:rsidR="006D1D50" w:rsidRPr="00DD1C64" w:rsidRDefault="006D1D50" w:rsidP="006D1D50">
      <w:pPr>
        <w:jc w:val="both"/>
        <w:rPr>
          <w:rFonts w:ascii="Calibri" w:hAnsi="Calibri" w:cs="Arial"/>
          <w:sz w:val="22"/>
          <w:szCs w:val="22"/>
        </w:rPr>
      </w:pPr>
      <w:r w:rsidRPr="00DD1C64">
        <w:rPr>
          <w:rFonts w:ascii="Calibri" w:hAnsi="Calibri" w:cs="Arial"/>
          <w:sz w:val="22"/>
          <w:szCs w:val="22"/>
        </w:rPr>
        <w:lastRenderedPageBreak/>
        <w:t xml:space="preserve">This agreement entered into on this </w:t>
      </w:r>
      <w:r w:rsidRPr="00EC1046">
        <w:rPr>
          <w:rFonts w:ascii="Calibri" w:hAnsi="Calibri" w:cs="Arial"/>
          <w:sz w:val="22"/>
          <w:szCs w:val="22"/>
          <w:highlight w:val="yellow"/>
        </w:rPr>
        <w:t>_____</w:t>
      </w:r>
      <w:r w:rsidRPr="00DD1C64">
        <w:rPr>
          <w:rFonts w:ascii="Calibri" w:hAnsi="Calibri" w:cs="Arial"/>
          <w:sz w:val="22"/>
          <w:szCs w:val="22"/>
        </w:rPr>
        <w:t xml:space="preserve"> day of </w:t>
      </w:r>
      <w:r w:rsidRPr="00EC1046">
        <w:rPr>
          <w:rFonts w:ascii="Calibri" w:hAnsi="Calibri" w:cs="Arial"/>
          <w:bCs/>
          <w:sz w:val="22"/>
          <w:szCs w:val="22"/>
          <w:highlight w:val="yellow"/>
        </w:rPr>
        <w:t>______________</w:t>
      </w:r>
      <w:r w:rsidRPr="00DD1C64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202</w:t>
      </w:r>
      <w:r w:rsidR="000C1813">
        <w:rPr>
          <w:rFonts w:ascii="Calibri" w:hAnsi="Calibri" w:cs="Arial"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 xml:space="preserve"> (the “Effective Date”)</w:t>
      </w:r>
      <w:r w:rsidRPr="00DD1C64">
        <w:rPr>
          <w:rFonts w:ascii="Calibri" w:hAnsi="Calibri" w:cs="Arial"/>
          <w:sz w:val="22"/>
          <w:szCs w:val="22"/>
        </w:rPr>
        <w:t>.</w:t>
      </w:r>
    </w:p>
    <w:p w14:paraId="16E3CC30" w14:textId="77777777" w:rsidR="00F066C1" w:rsidRPr="00DD1C64" w:rsidRDefault="00F066C1">
      <w:pPr>
        <w:jc w:val="both"/>
        <w:rPr>
          <w:rFonts w:ascii="Calibri" w:hAnsi="Calibri" w:cs="Arial"/>
          <w:b/>
          <w:sz w:val="22"/>
          <w:szCs w:val="22"/>
        </w:rPr>
      </w:pPr>
    </w:p>
    <w:p w14:paraId="3C1D0D34" w14:textId="77777777" w:rsidR="00DD1C64" w:rsidRPr="00DD1C64" w:rsidRDefault="00DD1C64">
      <w:pPr>
        <w:jc w:val="both"/>
        <w:rPr>
          <w:rFonts w:ascii="Calibri" w:hAnsi="Calibri" w:cs="Arial"/>
          <w:b/>
          <w:sz w:val="22"/>
          <w:szCs w:val="22"/>
        </w:rPr>
      </w:pPr>
    </w:p>
    <w:p w14:paraId="41904D78" w14:textId="77777777" w:rsidR="00867B8C" w:rsidRPr="00DD1C64" w:rsidRDefault="00867B8C" w:rsidP="00867B8C">
      <w:pPr>
        <w:pStyle w:val="BodyText"/>
        <w:rPr>
          <w:rFonts w:ascii="Calibri" w:hAnsi="Calibri" w:cs="Arial"/>
          <w:b/>
          <w:bCs/>
          <w:sz w:val="22"/>
          <w:szCs w:val="22"/>
        </w:rPr>
      </w:pPr>
      <w:r w:rsidRPr="00DD1C64">
        <w:rPr>
          <w:rFonts w:ascii="Calibri" w:hAnsi="Calibri" w:cs="Arial"/>
          <w:b/>
          <w:bCs/>
          <w:sz w:val="22"/>
          <w:szCs w:val="22"/>
        </w:rPr>
        <w:t>Agreed to for and on behalf of Dalton Chemical Laboratories Inc.</w:t>
      </w:r>
    </w:p>
    <w:tbl>
      <w:tblPr>
        <w:tblW w:w="0" w:type="auto"/>
        <w:tblInd w:w="475" w:type="dxa"/>
        <w:tblLook w:val="0000" w:firstRow="0" w:lastRow="0" w:firstColumn="0" w:lastColumn="0" w:noHBand="0" w:noVBand="0"/>
      </w:tblPr>
      <w:tblGrid>
        <w:gridCol w:w="1084"/>
        <w:gridCol w:w="3780"/>
      </w:tblGrid>
      <w:tr w:rsidR="00867B8C" w:rsidRPr="00DD1C64" w14:paraId="0136716E" w14:textId="77777777">
        <w:trPr>
          <w:cantSplit/>
        </w:trPr>
        <w:tc>
          <w:tcPr>
            <w:tcW w:w="4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7F8DCAB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664363ED" w14:textId="77777777">
        <w:tc>
          <w:tcPr>
            <w:tcW w:w="108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AA2C41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B70824C" w14:textId="6E803381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7E9500F8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25D7A2D" w14:textId="77777777" w:rsidR="00867B8C" w:rsidRPr="00DD1C64" w:rsidRDefault="00DD1C64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Title</w:t>
            </w:r>
            <w:r w:rsidR="00867B8C" w:rsidRPr="00DD1C6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724EC96" w14:textId="4744D818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11CE9B91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5531910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FF5551A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32CA57" w14:textId="77777777" w:rsidR="00F44C83" w:rsidRPr="00DD1C64" w:rsidRDefault="00F44C83" w:rsidP="00867B8C">
      <w:pPr>
        <w:pStyle w:val="BodyText"/>
        <w:spacing w:before="240"/>
        <w:rPr>
          <w:rFonts w:ascii="Calibri" w:hAnsi="Calibri" w:cs="Arial"/>
          <w:b/>
          <w:bCs/>
          <w:sz w:val="22"/>
          <w:szCs w:val="22"/>
        </w:rPr>
      </w:pPr>
    </w:p>
    <w:p w14:paraId="3D893C14" w14:textId="77777777" w:rsidR="00867B8C" w:rsidRPr="00DD1C64" w:rsidRDefault="00867B8C" w:rsidP="00867B8C">
      <w:pPr>
        <w:pStyle w:val="BodyText"/>
        <w:spacing w:before="240"/>
        <w:rPr>
          <w:rFonts w:ascii="Calibri" w:hAnsi="Calibri" w:cs="Arial"/>
          <w:b/>
          <w:bCs/>
          <w:sz w:val="22"/>
          <w:szCs w:val="22"/>
        </w:rPr>
      </w:pPr>
      <w:r w:rsidRPr="00DD1C64">
        <w:rPr>
          <w:rFonts w:ascii="Calibri" w:hAnsi="Calibri" w:cs="Arial"/>
          <w:b/>
          <w:bCs/>
          <w:sz w:val="22"/>
          <w:szCs w:val="22"/>
        </w:rPr>
        <w:t>Agreed to for and on behalf of</w:t>
      </w:r>
      <w:r w:rsidR="00F44C83" w:rsidRPr="00DD1C64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F18FB" w:rsidRPr="002F18FB">
        <w:rPr>
          <w:rFonts w:ascii="Calibri" w:hAnsi="Calibri" w:cs="Arial"/>
          <w:b/>
          <w:bCs/>
          <w:sz w:val="22"/>
          <w:szCs w:val="22"/>
          <w:highlight w:val="yellow"/>
        </w:rPr>
        <w:t>Company Name</w:t>
      </w:r>
    </w:p>
    <w:tbl>
      <w:tblPr>
        <w:tblW w:w="0" w:type="auto"/>
        <w:tblInd w:w="475" w:type="dxa"/>
        <w:tblLook w:val="0000" w:firstRow="0" w:lastRow="0" w:firstColumn="0" w:lastColumn="0" w:noHBand="0" w:noVBand="0"/>
      </w:tblPr>
      <w:tblGrid>
        <w:gridCol w:w="1084"/>
        <w:gridCol w:w="3780"/>
      </w:tblGrid>
      <w:tr w:rsidR="00867B8C" w:rsidRPr="00DD1C64" w14:paraId="308D890D" w14:textId="77777777">
        <w:trPr>
          <w:cantSplit/>
        </w:trPr>
        <w:tc>
          <w:tcPr>
            <w:tcW w:w="4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D2A840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6FFE4C3C" w14:textId="77777777">
        <w:tc>
          <w:tcPr>
            <w:tcW w:w="108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0CF7D7B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0DB5A4" w14:textId="77777777" w:rsidR="00867B8C" w:rsidRPr="00DD1C64" w:rsidRDefault="00867B8C" w:rsidP="00D4130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7B8C" w:rsidRPr="00DD1C64" w14:paraId="6F86B626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9BF9D26" w14:textId="77777777" w:rsidR="00867B8C" w:rsidRPr="00DD1C64" w:rsidRDefault="00DD1C64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Title</w:t>
            </w:r>
            <w:r w:rsidR="00867B8C" w:rsidRPr="00DD1C64">
              <w:rPr>
                <w:rFonts w:ascii="Calibri" w:hAnsi="Calibri" w:cs="Arial"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6FC7E51" w14:textId="77777777" w:rsidR="00867B8C" w:rsidRPr="00DD1C64" w:rsidRDefault="00867B8C" w:rsidP="002F18FB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41304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67B8C" w:rsidRPr="00DD1C64" w14:paraId="2C403851" w14:textId="77777777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E06D002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0666AE7A" w14:textId="77777777" w:rsidR="00867B8C" w:rsidRPr="00DD1C64" w:rsidRDefault="00867B8C" w:rsidP="005B214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6BD4588" w14:textId="77777777" w:rsidR="00F066C1" w:rsidRPr="00DD1C64" w:rsidRDefault="00F066C1">
      <w:pPr>
        <w:jc w:val="both"/>
        <w:rPr>
          <w:rFonts w:ascii="Calibri" w:hAnsi="Calibri" w:cs="Arial"/>
          <w:i/>
          <w:sz w:val="22"/>
          <w:szCs w:val="22"/>
        </w:rPr>
      </w:pPr>
    </w:p>
    <w:p w14:paraId="16213E89" w14:textId="77777777" w:rsidR="00C8641E" w:rsidRPr="00DD1C64" w:rsidRDefault="00C8641E" w:rsidP="00C8641E">
      <w:pPr>
        <w:pStyle w:val="BodyText"/>
        <w:spacing w:before="240"/>
        <w:rPr>
          <w:rFonts w:ascii="Calibri" w:hAnsi="Calibri" w:cs="Arial"/>
          <w:b/>
          <w:bCs/>
          <w:sz w:val="22"/>
          <w:szCs w:val="22"/>
        </w:rPr>
      </w:pPr>
      <w:r w:rsidRPr="00DD1C64">
        <w:rPr>
          <w:rFonts w:ascii="Calibri" w:hAnsi="Calibri" w:cs="Arial"/>
          <w:b/>
          <w:bCs/>
          <w:sz w:val="22"/>
          <w:szCs w:val="22"/>
        </w:rPr>
        <w:t xml:space="preserve">Agreed to for and on behalf of </w:t>
      </w:r>
      <w:r w:rsidRPr="002F18FB">
        <w:rPr>
          <w:rFonts w:ascii="Calibri" w:hAnsi="Calibri" w:cs="Arial"/>
          <w:b/>
          <w:bCs/>
          <w:sz w:val="22"/>
          <w:szCs w:val="22"/>
          <w:highlight w:val="yellow"/>
        </w:rPr>
        <w:t>Company Name</w:t>
      </w:r>
    </w:p>
    <w:p w14:paraId="1468D63A" w14:textId="77777777" w:rsidR="00C8641E" w:rsidRPr="00DD1C64" w:rsidRDefault="00C8641E" w:rsidP="00C8641E">
      <w:pPr>
        <w:pStyle w:val="BodyText"/>
        <w:spacing w:before="24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Ind w:w="475" w:type="dxa"/>
        <w:tblLook w:val="0000" w:firstRow="0" w:lastRow="0" w:firstColumn="0" w:lastColumn="0" w:noHBand="0" w:noVBand="0"/>
      </w:tblPr>
      <w:tblGrid>
        <w:gridCol w:w="1084"/>
        <w:gridCol w:w="3780"/>
      </w:tblGrid>
      <w:tr w:rsidR="00C8641E" w:rsidRPr="00DD1C64" w14:paraId="38C49BBA" w14:textId="77777777" w:rsidTr="006D1D50">
        <w:trPr>
          <w:cantSplit/>
        </w:trPr>
        <w:tc>
          <w:tcPr>
            <w:tcW w:w="4864" w:type="dxa"/>
            <w:gridSpan w:val="2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14EF3B5A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641E" w:rsidRPr="00DD1C64" w14:paraId="37EC4E22" w14:textId="77777777" w:rsidTr="006D1D50">
        <w:tc>
          <w:tcPr>
            <w:tcW w:w="1084" w:type="dxa"/>
            <w:tcBorders>
              <w:top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996F29A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Name: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EE5FB73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8641E" w:rsidRPr="00DD1C64" w14:paraId="1C7BCC71" w14:textId="77777777" w:rsidTr="006D1D50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F7E42A4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Title: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9CF9B0B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C8641E" w:rsidRPr="00DD1C64" w14:paraId="37076F4B" w14:textId="77777777" w:rsidTr="006D1D50">
        <w:tc>
          <w:tcPr>
            <w:tcW w:w="1084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5EBD8D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  <w:r w:rsidRPr="00DD1C64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19AB465" w14:textId="77777777" w:rsidR="00C8641E" w:rsidRPr="00DD1C64" w:rsidRDefault="00C8641E" w:rsidP="006D1D5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345599A" w14:textId="77777777" w:rsidR="00F066C1" w:rsidRPr="00DD1C64" w:rsidRDefault="00F066C1">
      <w:pPr>
        <w:jc w:val="both"/>
        <w:rPr>
          <w:rFonts w:ascii="Calibri" w:hAnsi="Calibri" w:cs="Arial"/>
          <w:sz w:val="22"/>
          <w:szCs w:val="22"/>
        </w:rPr>
      </w:pPr>
    </w:p>
    <w:sectPr w:rsidR="00F066C1" w:rsidRPr="00DD1C64" w:rsidSect="000B5DD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9D3F4" w14:textId="77777777" w:rsidR="00E5733D" w:rsidRDefault="00E5733D" w:rsidP="004A3AED">
      <w:r>
        <w:separator/>
      </w:r>
    </w:p>
  </w:endnote>
  <w:endnote w:type="continuationSeparator" w:id="0">
    <w:p w14:paraId="09E61022" w14:textId="77777777" w:rsidR="00E5733D" w:rsidRDefault="00E5733D" w:rsidP="004A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682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28E78D4" w14:textId="77777777" w:rsidR="00B24D34" w:rsidRDefault="00B24D3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56D2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56D2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BE3282" w14:textId="77777777" w:rsidR="006D1D50" w:rsidRDefault="006D1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B3C1F" w14:textId="77777777" w:rsidR="00E5733D" w:rsidRDefault="00E5733D" w:rsidP="004A3AED">
      <w:r>
        <w:separator/>
      </w:r>
    </w:p>
  </w:footnote>
  <w:footnote w:type="continuationSeparator" w:id="0">
    <w:p w14:paraId="33F6916C" w14:textId="77777777" w:rsidR="00E5733D" w:rsidRDefault="00E5733D" w:rsidP="004A3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761563925">
    <w:abstractNumId w:val="0"/>
  </w:num>
  <w:num w:numId="2" w16cid:durableId="1416171607">
    <w:abstractNumId w:val="1"/>
  </w:num>
  <w:num w:numId="3" w16cid:durableId="585380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1C"/>
    <w:rsid w:val="00000177"/>
    <w:rsid w:val="000B5DDA"/>
    <w:rsid w:val="000C1813"/>
    <w:rsid w:val="000E29E3"/>
    <w:rsid w:val="001157FC"/>
    <w:rsid w:val="0012021D"/>
    <w:rsid w:val="00145E85"/>
    <w:rsid w:val="0019579B"/>
    <w:rsid w:val="0023040E"/>
    <w:rsid w:val="0025051B"/>
    <w:rsid w:val="00264BA1"/>
    <w:rsid w:val="002A4F54"/>
    <w:rsid w:val="002F18FB"/>
    <w:rsid w:val="003340D2"/>
    <w:rsid w:val="00351F3F"/>
    <w:rsid w:val="003C3163"/>
    <w:rsid w:val="00421A62"/>
    <w:rsid w:val="004A3AED"/>
    <w:rsid w:val="004C579E"/>
    <w:rsid w:val="004D7DB4"/>
    <w:rsid w:val="004F16EC"/>
    <w:rsid w:val="00540D32"/>
    <w:rsid w:val="00582E18"/>
    <w:rsid w:val="005B214F"/>
    <w:rsid w:val="005E7CD8"/>
    <w:rsid w:val="006413A4"/>
    <w:rsid w:val="006D1D50"/>
    <w:rsid w:val="006E6CC8"/>
    <w:rsid w:val="00742683"/>
    <w:rsid w:val="00756D21"/>
    <w:rsid w:val="008170C7"/>
    <w:rsid w:val="0082413F"/>
    <w:rsid w:val="00836F42"/>
    <w:rsid w:val="0084707D"/>
    <w:rsid w:val="00853320"/>
    <w:rsid w:val="00867B8C"/>
    <w:rsid w:val="008765D5"/>
    <w:rsid w:val="008B2046"/>
    <w:rsid w:val="008B6798"/>
    <w:rsid w:val="008C2EF3"/>
    <w:rsid w:val="00900484"/>
    <w:rsid w:val="00926A1C"/>
    <w:rsid w:val="00936984"/>
    <w:rsid w:val="00941263"/>
    <w:rsid w:val="0098663B"/>
    <w:rsid w:val="009B685A"/>
    <w:rsid w:val="00A365EB"/>
    <w:rsid w:val="00AF03C9"/>
    <w:rsid w:val="00B24D34"/>
    <w:rsid w:val="00B262DE"/>
    <w:rsid w:val="00B41A10"/>
    <w:rsid w:val="00BC0BA6"/>
    <w:rsid w:val="00C213FD"/>
    <w:rsid w:val="00C8641E"/>
    <w:rsid w:val="00CD60A6"/>
    <w:rsid w:val="00CE4F2A"/>
    <w:rsid w:val="00D3628E"/>
    <w:rsid w:val="00D41304"/>
    <w:rsid w:val="00D43111"/>
    <w:rsid w:val="00D667EF"/>
    <w:rsid w:val="00DD1C64"/>
    <w:rsid w:val="00DD57A4"/>
    <w:rsid w:val="00E40187"/>
    <w:rsid w:val="00E40F4F"/>
    <w:rsid w:val="00E47AD4"/>
    <w:rsid w:val="00E5733D"/>
    <w:rsid w:val="00E850F6"/>
    <w:rsid w:val="00EA187B"/>
    <w:rsid w:val="00EC1046"/>
    <w:rsid w:val="00EC4559"/>
    <w:rsid w:val="00EC712D"/>
    <w:rsid w:val="00EF29FE"/>
    <w:rsid w:val="00F066C1"/>
    <w:rsid w:val="00F139AD"/>
    <w:rsid w:val="00F44C83"/>
    <w:rsid w:val="00F46A57"/>
    <w:rsid w:val="00F84D8A"/>
    <w:rsid w:val="00F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22348F6"/>
  <w15:docId w15:val="{A0AC7616-7F14-4FB2-92F2-573E3BB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TW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5DDA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B5DDA"/>
    <w:pPr>
      <w:ind w:left="360" w:hanging="360"/>
    </w:pPr>
    <w:rPr>
      <w:rFonts w:ascii="Times" w:eastAsia="Times" w:hAnsi="Times"/>
      <w:szCs w:val="20"/>
    </w:rPr>
  </w:style>
  <w:style w:type="paragraph" w:styleId="Title">
    <w:name w:val="Title"/>
    <w:basedOn w:val="Normal"/>
    <w:qFormat/>
    <w:rsid w:val="000B5DDA"/>
    <w:pPr>
      <w:jc w:val="center"/>
    </w:pPr>
    <w:rPr>
      <w:rFonts w:ascii="Times" w:eastAsia="Times" w:hAnsi="Times"/>
      <w:b/>
      <w:szCs w:val="20"/>
    </w:rPr>
  </w:style>
  <w:style w:type="paragraph" w:styleId="BodyTextIndent2">
    <w:name w:val="Body Text Indent 2"/>
    <w:basedOn w:val="Normal"/>
    <w:rsid w:val="000B5DDA"/>
    <w:pPr>
      <w:ind w:left="720" w:hanging="360"/>
    </w:pPr>
    <w:rPr>
      <w:rFonts w:ascii="Times" w:eastAsia="Times" w:hAnsi="Times"/>
      <w:szCs w:val="20"/>
    </w:rPr>
  </w:style>
  <w:style w:type="paragraph" w:styleId="BodyTextIndent3">
    <w:name w:val="Body Text Indent 3"/>
    <w:basedOn w:val="Normal"/>
    <w:rsid w:val="000B5DDA"/>
    <w:pPr>
      <w:ind w:left="270" w:hanging="270"/>
    </w:pPr>
    <w:rPr>
      <w:rFonts w:ascii="Times" w:eastAsia="Times" w:hAnsi="Times"/>
      <w:szCs w:val="20"/>
    </w:rPr>
  </w:style>
  <w:style w:type="paragraph" w:styleId="BodyText">
    <w:name w:val="Body Text"/>
    <w:basedOn w:val="Normal"/>
    <w:rsid w:val="00867B8C"/>
    <w:pPr>
      <w:spacing w:after="120"/>
    </w:pPr>
  </w:style>
  <w:style w:type="paragraph" w:styleId="NormalWeb">
    <w:name w:val="Normal (Web)"/>
    <w:basedOn w:val="Normal"/>
    <w:rsid w:val="00F44C83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link w:val="HeaderChar"/>
    <w:rsid w:val="004A3A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3AED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4A3A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AED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B41A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1A10"/>
    <w:rPr>
      <w:rFonts w:ascii="Lucida Grande" w:hAnsi="Lucida Grande" w:cs="Lucida Grande"/>
      <w:sz w:val="18"/>
      <w:szCs w:val="1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D1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2EE9-4450-4D64-91F4-351F7460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Kotoris</dc:creator>
  <cp:lastModifiedBy>Chris Kotoris</cp:lastModifiedBy>
  <cp:revision>3</cp:revision>
  <dcterms:created xsi:type="dcterms:W3CDTF">2025-01-17T15:07:00Z</dcterms:created>
  <dcterms:modified xsi:type="dcterms:W3CDTF">2025-01-21T02:28:00Z</dcterms:modified>
</cp:coreProperties>
</file>